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6238"/>
        <w:gridCol w:w="2114"/>
      </w:tblGrid>
      <w:tr w:rsidR="00432AAD" w:rsidTr="0005246B">
        <w:trPr>
          <w:tblCellSpacing w:w="15" w:type="dxa"/>
        </w:trPr>
        <w:tc>
          <w:tcPr>
            <w:tcW w:w="1000" w:type="pct"/>
          </w:tcPr>
          <w:p w:rsidR="009463D3" w:rsidRDefault="0066413B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Vice-Chair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Mathis, Devon J.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Members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Cervantes, Sabrina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Essayli, Bill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Friedman, Laura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Rodriguez, Freddie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Rubio, Blanca E.</w:t>
            </w:r>
            <w:r>
              <w:br/>
            </w:r>
          </w:p>
        </w:tc>
        <w:tc>
          <w:tcPr>
            <w:tcW w:w="3000" w:type="pct"/>
            <w:hideMark/>
          </w:tcPr>
          <w:p w:rsidR="00432AAD" w:rsidRDefault="00432AAD" w:rsidP="008D0F60">
            <w:pPr>
              <w:jc w:val="center"/>
              <w:textAlignment w:val="top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333750" cy="381000"/>
                  <wp:effectExtent l="0" t="0" r="0" b="0"/>
                  <wp:docPr id="2" name="Picture 2" descr="California State Assembly-Member Protfol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lifornia State Assembly-Member Protfol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3D3" w:rsidRDefault="0066413B">
            <w:pPr>
              <w:jc w:val="center"/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begin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instrText xml:space="preserve"> MERGEFIELD  committee_name \* Upper  \* MERGEFORMAT </w:instrText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separate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t>AGING AND LONG-TERM CARE</w:t>
            </w:r>
            <w:r>
              <w:fldChar w:fldCharType="end"/>
            </w:r>
          </w:p>
          <w:p w:rsidR="00432AAD" w:rsidRDefault="00432AAD" w:rsidP="008D0F60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noProof/>
                <w:color w:val="0056A5"/>
              </w:rPr>
              <w:drawing>
                <wp:inline distT="0" distB="0" distL="0" distR="0">
                  <wp:extent cx="942975" cy="838200"/>
                  <wp:effectExtent l="0" t="0" r="9525" b="0"/>
                  <wp:docPr id="1" name="Picture 1" descr="California State Assembly 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lifornia State Assembly 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3D3" w:rsidRDefault="0066413B">
            <w:pPr>
              <w:pStyle w:val="Heading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MERGEFIELD  chair \* Upper  \* MERGEFORMAT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 xml:space="preserve">JASMEET </w:t>
            </w:r>
            <w:r w:rsidR="00960F37">
              <w:rPr>
                <w:rFonts w:ascii="Arial" w:hAnsi="Arial" w:cs="Arial"/>
              </w:rPr>
              <w:t xml:space="preserve">KAUR </w:t>
            </w:r>
            <w:r>
              <w:rPr>
                <w:rFonts w:ascii="Arial" w:hAnsi="Arial" w:cs="Arial"/>
              </w:rPr>
              <w:t xml:space="preserve">BAINS </w:t>
            </w:r>
            <w:r>
              <w:fldChar w:fldCharType="end"/>
            </w:r>
          </w:p>
          <w:p w:rsidR="009463D3" w:rsidRDefault="0066413B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color w:val="0056A5"/>
              </w:rPr>
              <w:fldChar w:fldCharType="begin"/>
            </w:r>
            <w:r>
              <w:rPr>
                <w:rFonts w:ascii="Arial" w:eastAsia="Times New Roman" w:hAnsi="Arial" w:cs="Arial"/>
                <w:color w:val="0056A5"/>
              </w:rPr>
              <w:instrText xml:space="preserve"> MERGEFIELD  CHAIR_LABEL  \* MERGEFORMAT </w:instrText>
            </w:r>
            <w:r>
              <w:rPr>
                <w:rFonts w:ascii="Arial" w:eastAsia="Times New Roman" w:hAnsi="Arial" w:cs="Arial"/>
                <w:color w:val="0056A5"/>
              </w:rPr>
              <w:fldChar w:fldCharType="separate"/>
            </w:r>
            <w:r>
              <w:rPr>
                <w:rFonts w:ascii="Arial" w:eastAsia="Times New Roman" w:hAnsi="Arial" w:cs="Arial"/>
                <w:color w:val="0056A5"/>
              </w:rPr>
              <w:t>CHAIR</w:t>
            </w:r>
            <w:r>
              <w:fldChar w:fldCharType="end"/>
            </w:r>
          </w:p>
          <w:p w:rsidR="000352C8" w:rsidRDefault="000352C8" w:rsidP="000352C8">
            <w:pPr>
              <w:jc w:val="center"/>
              <w:rPr>
                <w:rFonts w:ascii="Arial" w:eastAsia="Times New Roman" w:hAnsi="Arial" w:cs="Arial"/>
                <w:color w:val="0056A5"/>
                <w:sz w:val="24"/>
                <w:szCs w:val="24"/>
              </w:rPr>
            </w:pPr>
          </w:p>
        </w:tc>
        <w:tc>
          <w:tcPr>
            <w:tcW w:w="1000" w:type="pct"/>
          </w:tcPr>
          <w:p w:rsidR="009463D3" w:rsidRDefault="0066413B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Chief 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Elizabeth Fuller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Committee Secretary</w:t>
            </w:r>
            <w:r>
              <w:br/>
            </w:r>
            <w:r w:rsidR="00960F37">
              <w:rPr>
                <w:rFonts w:ascii="Arial" w:hAnsi="Arial"/>
                <w:color w:val="0056A5"/>
                <w:sz w:val="14"/>
              </w:rPr>
              <w:t>Vacancy</w:t>
            </w:r>
            <w:r>
              <w:br/>
            </w:r>
          </w:p>
          <w:p w:rsidR="009463D3" w:rsidRDefault="0066413B">
            <w:pPr>
              <w:jc w:val="center"/>
            </w:pPr>
            <w:r>
              <w:rPr>
                <w:rFonts w:ascii="Arial" w:hAnsi="Arial"/>
                <w:b/>
                <w:color w:val="0056A5"/>
                <w:sz w:val="15"/>
              </w:rPr>
              <w:t>1020 N Street, Room 153A</w:t>
            </w:r>
            <w:r>
              <w:br/>
            </w:r>
            <w:r>
              <w:rPr>
                <w:rFonts w:ascii="Arial" w:hAnsi="Arial"/>
                <w:b/>
                <w:color w:val="0056A5"/>
                <w:sz w:val="15"/>
              </w:rPr>
              <w:t>(916) 319-3990</w:t>
            </w:r>
            <w:r>
              <w:br/>
            </w:r>
            <w:r>
              <w:rPr>
                <w:rFonts w:ascii="Arial" w:hAnsi="Arial"/>
                <w:b/>
                <w:color w:val="0056A5"/>
                <w:sz w:val="15"/>
              </w:rPr>
              <w:t>FAX: (916) 319-3884</w:t>
            </w:r>
            <w:r>
              <w:br/>
            </w:r>
          </w:p>
        </w:tc>
      </w:tr>
      <w:tr w:rsidR="00432AAD" w:rsidTr="0005246B">
        <w:trPr>
          <w:tblCellSpacing w:w="15" w:type="dxa"/>
        </w:trPr>
        <w:tc>
          <w:tcPr>
            <w:tcW w:w="0" w:type="auto"/>
            <w:gridSpan w:val="3"/>
          </w:tcPr>
          <w:p w:rsidR="00960F37" w:rsidRDefault="00960F37" w:rsidP="00B23322">
            <w:pPr>
              <w:jc w:val="center"/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</w:pPr>
          </w:p>
          <w:p w:rsidR="00960F37" w:rsidRDefault="00960F37" w:rsidP="00B23322">
            <w:pPr>
              <w:jc w:val="center"/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</w:pPr>
          </w:p>
          <w:p w:rsidR="00E01208" w:rsidRPr="00960F37" w:rsidRDefault="00351592" w:rsidP="00B23322">
            <w:pPr>
              <w:jc w:val="center"/>
              <w:rPr>
                <w:rFonts w:ascii="Arial" w:eastAsia="Times New Roman" w:hAnsi="Arial" w:cs="Arial"/>
                <w:b/>
                <w:color w:val="0056A5"/>
                <w:sz w:val="36"/>
                <w:szCs w:val="36"/>
              </w:rPr>
            </w:pPr>
            <w:r w:rsidRPr="00960F37">
              <w:rPr>
                <w:rFonts w:ascii="Arial" w:eastAsia="Times New Roman" w:hAnsi="Arial" w:cs="Arial"/>
                <w:b/>
                <w:color w:val="0056A5"/>
                <w:sz w:val="36"/>
                <w:szCs w:val="36"/>
              </w:rPr>
              <w:t>AGENDA</w:t>
            </w:r>
          </w:p>
          <w:p w:rsidR="009463D3" w:rsidRPr="00960F37" w:rsidRDefault="0066413B">
            <w:pPr>
              <w:jc w:val="center"/>
              <w:rPr>
                <w:sz w:val="24"/>
                <w:szCs w:val="24"/>
              </w:rPr>
            </w:pPr>
            <w:r w:rsidRPr="00960F37">
              <w:rPr>
                <w:rFonts w:ascii="Arial" w:hAnsi="Arial"/>
                <w:color w:val="0056A5"/>
                <w:sz w:val="24"/>
                <w:szCs w:val="24"/>
              </w:rPr>
              <w:t xml:space="preserve">Tuesday, June 18, 2024 </w:t>
            </w:r>
            <w:r w:rsidRPr="00960F37">
              <w:rPr>
                <w:sz w:val="24"/>
                <w:szCs w:val="24"/>
              </w:rPr>
              <w:br/>
            </w:r>
            <w:r w:rsidRPr="00960F37">
              <w:rPr>
                <w:rFonts w:ascii="Arial" w:hAnsi="Arial"/>
                <w:color w:val="0056A5"/>
                <w:sz w:val="24"/>
                <w:szCs w:val="24"/>
              </w:rPr>
              <w:t xml:space="preserve">3 p.m. -- State Capitol, </w:t>
            </w:r>
            <w:r w:rsidRPr="00960F37">
              <w:rPr>
                <w:rFonts w:ascii="Arial" w:hAnsi="Arial"/>
                <w:color w:val="0056A5"/>
                <w:sz w:val="24"/>
                <w:szCs w:val="24"/>
              </w:rPr>
              <w:t>Room 444</w:t>
            </w:r>
          </w:p>
          <w:p w:rsidR="009463D3" w:rsidRDefault="009463D3">
            <w:pPr>
              <w:jc w:val="center"/>
            </w:pPr>
          </w:p>
        </w:tc>
      </w:tr>
    </w:tbl>
    <w:p w:rsidR="009463D3" w:rsidRDefault="009463D3">
      <w:pPr>
        <w:jc w:val="center"/>
      </w:pPr>
    </w:p>
    <w:p w:rsidR="00960F37" w:rsidRPr="00960F37" w:rsidRDefault="00960F37">
      <w:pPr>
        <w:jc w:val="center"/>
        <w:rPr>
          <w:sz w:val="24"/>
          <w:szCs w:val="24"/>
        </w:rPr>
      </w:pPr>
    </w:p>
    <w:p w:rsidR="00960F37" w:rsidRPr="00960F37" w:rsidRDefault="00960F37">
      <w:pPr>
        <w:jc w:val="center"/>
        <w:rPr>
          <w:sz w:val="24"/>
          <w:szCs w:val="24"/>
        </w:rPr>
      </w:pPr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10467"/>
      </w:tblGrid>
      <w:tr w:rsidR="009463D3" w:rsidRPr="00960F37">
        <w:trPr>
          <w:cantSplit/>
          <w:tblCellSpacing w:w="20" w:type="dxa"/>
        </w:trPr>
        <w:tc>
          <w:tcPr>
            <w:tcW w:w="14360" w:type="dxa"/>
          </w:tcPr>
          <w:p w:rsidR="009463D3" w:rsidRPr="00960F37" w:rsidRDefault="0066413B">
            <w:pPr>
              <w:jc w:val="center"/>
              <w:rPr>
                <w:sz w:val="24"/>
                <w:szCs w:val="24"/>
              </w:rPr>
            </w:pPr>
            <w:r w:rsidRPr="00960F37">
              <w:rPr>
                <w:rFonts w:ascii="Arial" w:hAnsi="Arial"/>
                <w:b/>
                <w:color w:val="000000"/>
                <w:sz w:val="24"/>
                <w:szCs w:val="24"/>
                <w:u w:val="single"/>
              </w:rPr>
              <w:t>BILLS HEARD IN FILE ORDER</w:t>
            </w:r>
          </w:p>
        </w:tc>
      </w:tr>
    </w:tbl>
    <w:p w:rsidR="009463D3" w:rsidRPr="00960F37" w:rsidRDefault="009463D3">
      <w:pPr>
        <w:rPr>
          <w:sz w:val="24"/>
          <w:szCs w:val="24"/>
        </w:rPr>
      </w:pPr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00"/>
        <w:gridCol w:w="1263"/>
        <w:gridCol w:w="2361"/>
        <w:gridCol w:w="6143"/>
      </w:tblGrid>
      <w:tr w:rsidR="009463D3" w:rsidRPr="00960F37">
        <w:trPr>
          <w:cantSplit/>
          <w:tblCellSpacing w:w="20" w:type="dxa"/>
        </w:trPr>
        <w:tc>
          <w:tcPr>
            <w:tcW w:w="787" w:type="dxa"/>
          </w:tcPr>
          <w:p w:rsidR="009463D3" w:rsidRPr="00960F37" w:rsidRDefault="0066413B">
            <w:pPr>
              <w:rPr>
                <w:sz w:val="24"/>
                <w:szCs w:val="24"/>
              </w:rPr>
            </w:pPr>
            <w:r w:rsidRPr="00960F37">
              <w:rPr>
                <w:rFonts w:ascii="Arial" w:hAnsi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34" w:type="dxa"/>
          </w:tcPr>
          <w:p w:rsidR="009463D3" w:rsidRPr="00960F37" w:rsidRDefault="0066413B">
            <w:pPr>
              <w:rPr>
                <w:sz w:val="24"/>
                <w:szCs w:val="24"/>
              </w:rPr>
            </w:pPr>
            <w:r w:rsidRPr="00960F37">
              <w:rPr>
                <w:rFonts w:ascii="Arial" w:hAnsi="Arial"/>
                <w:color w:val="000000"/>
                <w:sz w:val="24"/>
                <w:szCs w:val="24"/>
              </w:rPr>
              <w:t>SB 37</w:t>
            </w:r>
          </w:p>
        </w:tc>
        <w:tc>
          <w:tcPr>
            <w:tcW w:w="3029" w:type="dxa"/>
          </w:tcPr>
          <w:p w:rsidR="009463D3" w:rsidRPr="00960F37" w:rsidRDefault="0066413B">
            <w:pPr>
              <w:rPr>
                <w:sz w:val="24"/>
                <w:szCs w:val="24"/>
              </w:rPr>
            </w:pPr>
            <w:r w:rsidRPr="00960F37">
              <w:rPr>
                <w:rFonts w:ascii="Arial" w:hAnsi="Arial"/>
                <w:color w:val="000000"/>
                <w:sz w:val="24"/>
                <w:szCs w:val="24"/>
              </w:rPr>
              <w:t>Caballero</w:t>
            </w:r>
          </w:p>
        </w:tc>
        <w:tc>
          <w:tcPr>
            <w:tcW w:w="9010" w:type="dxa"/>
          </w:tcPr>
          <w:p w:rsidR="009463D3" w:rsidRPr="00960F37" w:rsidRDefault="0066413B">
            <w:pPr>
              <w:rPr>
                <w:sz w:val="24"/>
                <w:szCs w:val="24"/>
              </w:rPr>
            </w:pPr>
            <w:r w:rsidRPr="00960F37">
              <w:rPr>
                <w:rFonts w:ascii="Arial" w:hAnsi="Arial"/>
                <w:color w:val="000000"/>
                <w:sz w:val="24"/>
                <w:szCs w:val="24"/>
              </w:rPr>
              <w:t>Older Adults and Adults with Disabilities Housing Stability Act.</w:t>
            </w:r>
          </w:p>
        </w:tc>
      </w:tr>
      <w:tr w:rsidR="009463D3" w:rsidRPr="00960F37">
        <w:trPr>
          <w:cantSplit/>
          <w:tblCellSpacing w:w="20" w:type="dxa"/>
        </w:trPr>
        <w:tc>
          <w:tcPr>
            <w:tcW w:w="787" w:type="dxa"/>
          </w:tcPr>
          <w:p w:rsidR="009463D3" w:rsidRPr="00960F37" w:rsidRDefault="0066413B">
            <w:pPr>
              <w:rPr>
                <w:sz w:val="24"/>
                <w:szCs w:val="24"/>
              </w:rPr>
            </w:pPr>
            <w:r w:rsidRPr="00960F37">
              <w:rPr>
                <w:rFonts w:ascii="Arial" w:hAnsi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534" w:type="dxa"/>
          </w:tcPr>
          <w:p w:rsidR="009463D3" w:rsidRPr="00960F37" w:rsidRDefault="0066413B">
            <w:pPr>
              <w:rPr>
                <w:sz w:val="24"/>
                <w:szCs w:val="24"/>
              </w:rPr>
            </w:pPr>
            <w:r w:rsidRPr="00960F37">
              <w:rPr>
                <w:rFonts w:ascii="Arial" w:hAnsi="Arial"/>
                <w:color w:val="000000"/>
                <w:sz w:val="24"/>
                <w:szCs w:val="24"/>
              </w:rPr>
              <w:t>SB 1249</w:t>
            </w:r>
          </w:p>
        </w:tc>
        <w:tc>
          <w:tcPr>
            <w:tcW w:w="3029" w:type="dxa"/>
          </w:tcPr>
          <w:p w:rsidR="009463D3" w:rsidRPr="00960F37" w:rsidRDefault="0066413B">
            <w:pPr>
              <w:rPr>
                <w:sz w:val="24"/>
                <w:szCs w:val="24"/>
              </w:rPr>
            </w:pPr>
            <w:r w:rsidRPr="00960F37">
              <w:rPr>
                <w:rFonts w:ascii="Arial" w:hAnsi="Arial"/>
                <w:color w:val="000000"/>
                <w:sz w:val="24"/>
                <w:szCs w:val="24"/>
              </w:rPr>
              <w:t>Roth</w:t>
            </w:r>
          </w:p>
        </w:tc>
        <w:tc>
          <w:tcPr>
            <w:tcW w:w="9010" w:type="dxa"/>
          </w:tcPr>
          <w:p w:rsidR="009463D3" w:rsidRPr="00960F37" w:rsidRDefault="0066413B">
            <w:pPr>
              <w:rPr>
                <w:sz w:val="24"/>
                <w:szCs w:val="24"/>
              </w:rPr>
            </w:pPr>
            <w:r w:rsidRPr="00960F37">
              <w:rPr>
                <w:rFonts w:ascii="Arial" w:hAnsi="Arial"/>
                <w:color w:val="000000"/>
                <w:sz w:val="24"/>
                <w:szCs w:val="24"/>
              </w:rPr>
              <w:t>Mello-Granlund Older Californians Act.</w:t>
            </w:r>
          </w:p>
        </w:tc>
      </w:tr>
      <w:tr w:rsidR="009463D3" w:rsidRPr="00960F37">
        <w:trPr>
          <w:cantSplit/>
          <w:tblCellSpacing w:w="20" w:type="dxa"/>
        </w:trPr>
        <w:tc>
          <w:tcPr>
            <w:tcW w:w="787" w:type="dxa"/>
          </w:tcPr>
          <w:p w:rsidR="009463D3" w:rsidRPr="00960F37" w:rsidRDefault="0066413B">
            <w:pPr>
              <w:rPr>
                <w:sz w:val="24"/>
                <w:szCs w:val="24"/>
              </w:rPr>
            </w:pPr>
            <w:r w:rsidRPr="00960F37">
              <w:rPr>
                <w:rFonts w:ascii="Arial" w:hAnsi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534" w:type="dxa"/>
          </w:tcPr>
          <w:p w:rsidR="009463D3" w:rsidRPr="00960F37" w:rsidRDefault="0066413B">
            <w:pPr>
              <w:rPr>
                <w:sz w:val="24"/>
                <w:szCs w:val="24"/>
              </w:rPr>
            </w:pPr>
            <w:r w:rsidRPr="00960F37">
              <w:rPr>
                <w:rFonts w:ascii="Arial" w:hAnsi="Arial"/>
                <w:color w:val="000000"/>
                <w:sz w:val="24"/>
                <w:szCs w:val="24"/>
              </w:rPr>
              <w:t>SB 1352</w:t>
            </w:r>
          </w:p>
        </w:tc>
        <w:tc>
          <w:tcPr>
            <w:tcW w:w="3029" w:type="dxa"/>
          </w:tcPr>
          <w:p w:rsidR="009463D3" w:rsidRPr="00960F37" w:rsidRDefault="0066413B">
            <w:pPr>
              <w:rPr>
                <w:sz w:val="24"/>
                <w:szCs w:val="24"/>
              </w:rPr>
            </w:pPr>
            <w:r w:rsidRPr="00960F37">
              <w:rPr>
                <w:rFonts w:ascii="Arial" w:hAnsi="Arial"/>
                <w:color w:val="000000"/>
                <w:sz w:val="24"/>
                <w:szCs w:val="24"/>
              </w:rPr>
              <w:t>Wahab</w:t>
            </w:r>
          </w:p>
        </w:tc>
        <w:tc>
          <w:tcPr>
            <w:tcW w:w="9010" w:type="dxa"/>
          </w:tcPr>
          <w:p w:rsidR="009463D3" w:rsidRPr="00960F37" w:rsidRDefault="0066413B">
            <w:pPr>
              <w:rPr>
                <w:sz w:val="24"/>
                <w:szCs w:val="24"/>
              </w:rPr>
            </w:pPr>
            <w:r w:rsidRPr="00960F37">
              <w:rPr>
                <w:rFonts w:ascii="Arial" w:hAnsi="Arial"/>
                <w:color w:val="000000"/>
                <w:sz w:val="24"/>
                <w:szCs w:val="24"/>
              </w:rPr>
              <w:t>Continuing care retirement communities.</w:t>
            </w:r>
          </w:p>
        </w:tc>
      </w:tr>
      <w:tr w:rsidR="009463D3" w:rsidRPr="00960F37">
        <w:trPr>
          <w:cantSplit/>
          <w:tblCellSpacing w:w="20" w:type="dxa"/>
        </w:trPr>
        <w:tc>
          <w:tcPr>
            <w:tcW w:w="787" w:type="dxa"/>
          </w:tcPr>
          <w:p w:rsidR="009463D3" w:rsidRPr="00960F37" w:rsidRDefault="0066413B">
            <w:pPr>
              <w:rPr>
                <w:sz w:val="24"/>
                <w:szCs w:val="24"/>
              </w:rPr>
            </w:pPr>
            <w:r w:rsidRPr="00960F37">
              <w:rPr>
                <w:rFonts w:ascii="Arial" w:hAnsi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534" w:type="dxa"/>
          </w:tcPr>
          <w:p w:rsidR="009463D3" w:rsidRPr="00960F37" w:rsidRDefault="0066413B">
            <w:pPr>
              <w:rPr>
                <w:sz w:val="24"/>
                <w:szCs w:val="24"/>
              </w:rPr>
            </w:pPr>
            <w:r w:rsidRPr="00960F37">
              <w:rPr>
                <w:rFonts w:ascii="Arial" w:hAnsi="Arial"/>
                <w:color w:val="000000"/>
                <w:sz w:val="24"/>
                <w:szCs w:val="24"/>
              </w:rPr>
              <w:t>SB 1406</w:t>
            </w:r>
          </w:p>
        </w:tc>
        <w:tc>
          <w:tcPr>
            <w:tcW w:w="3029" w:type="dxa"/>
          </w:tcPr>
          <w:p w:rsidR="009463D3" w:rsidRPr="00960F37" w:rsidRDefault="0066413B">
            <w:pPr>
              <w:rPr>
                <w:sz w:val="24"/>
                <w:szCs w:val="24"/>
              </w:rPr>
            </w:pPr>
            <w:r w:rsidRPr="00960F37">
              <w:rPr>
                <w:rFonts w:ascii="Arial" w:hAnsi="Arial"/>
                <w:color w:val="000000"/>
                <w:sz w:val="24"/>
                <w:szCs w:val="24"/>
              </w:rPr>
              <w:t>Allen</w:t>
            </w:r>
          </w:p>
        </w:tc>
        <w:tc>
          <w:tcPr>
            <w:tcW w:w="9010" w:type="dxa"/>
          </w:tcPr>
          <w:p w:rsidR="009463D3" w:rsidRPr="00960F37" w:rsidRDefault="0066413B">
            <w:pPr>
              <w:rPr>
                <w:sz w:val="24"/>
                <w:szCs w:val="24"/>
              </w:rPr>
            </w:pPr>
            <w:r w:rsidRPr="00960F37">
              <w:rPr>
                <w:rFonts w:ascii="Arial" w:hAnsi="Arial"/>
                <w:color w:val="000000"/>
                <w:sz w:val="24"/>
                <w:szCs w:val="24"/>
              </w:rPr>
              <w:t>Residential care facilities for the elderly: resident services.</w:t>
            </w:r>
          </w:p>
        </w:tc>
      </w:tr>
    </w:tbl>
    <w:p w:rsidR="00E74E45" w:rsidRPr="00960F37" w:rsidRDefault="00E74E45" w:rsidP="00E75DE6">
      <w:pPr>
        <w:rPr>
          <w:sz w:val="24"/>
          <w:szCs w:val="24"/>
        </w:rPr>
      </w:pPr>
      <w:bookmarkStart w:id="0" w:name="_GoBack"/>
      <w:bookmarkEnd w:id="0"/>
    </w:p>
    <w:sectPr w:rsidR="00E74E45" w:rsidRPr="00960F37">
      <w:footerReference w:type="default" r:id="rId10"/>
      <w:pgSz w:w="11907" w:h="16839" w:code="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E11" w:rsidRDefault="00CA3E11" w:rsidP="00124AD3">
      <w:r>
        <w:separator/>
      </w:r>
    </w:p>
  </w:endnote>
  <w:endnote w:type="continuationSeparator" w:id="0">
    <w:p w:rsidR="00CA3E11" w:rsidRDefault="00CA3E11" w:rsidP="0012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3D3" w:rsidRDefault="0066413B">
    <w:r>
      <w:rPr>
        <w:rFonts w:ascii="Arial"/>
      </w:rPr>
      <w:t>BILLS HEARD IN FILE ORDER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E11" w:rsidRDefault="00CA3E11" w:rsidP="00124AD3">
      <w:r>
        <w:separator/>
      </w:r>
    </w:p>
  </w:footnote>
  <w:footnote w:type="continuationSeparator" w:id="0">
    <w:p w:rsidR="00CA3E11" w:rsidRDefault="00CA3E11" w:rsidP="00124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8F1"/>
    <w:rsid w:val="00013DE9"/>
    <w:rsid w:val="000352C8"/>
    <w:rsid w:val="0005246B"/>
    <w:rsid w:val="0008535A"/>
    <w:rsid w:val="000E11C8"/>
    <w:rsid w:val="0011117E"/>
    <w:rsid w:val="00124AD3"/>
    <w:rsid w:val="001328F1"/>
    <w:rsid w:val="001A665F"/>
    <w:rsid w:val="001D3CFC"/>
    <w:rsid w:val="001F066A"/>
    <w:rsid w:val="001F141D"/>
    <w:rsid w:val="002618EE"/>
    <w:rsid w:val="00276005"/>
    <w:rsid w:val="002F2850"/>
    <w:rsid w:val="00351592"/>
    <w:rsid w:val="00377643"/>
    <w:rsid w:val="003E7783"/>
    <w:rsid w:val="00432AAD"/>
    <w:rsid w:val="004A1B22"/>
    <w:rsid w:val="00643CA5"/>
    <w:rsid w:val="00647463"/>
    <w:rsid w:val="0066413B"/>
    <w:rsid w:val="006A20D8"/>
    <w:rsid w:val="00701A25"/>
    <w:rsid w:val="00754D49"/>
    <w:rsid w:val="007642FE"/>
    <w:rsid w:val="007B7CF1"/>
    <w:rsid w:val="007C2A8C"/>
    <w:rsid w:val="007F7F6D"/>
    <w:rsid w:val="00822375"/>
    <w:rsid w:val="008D0F60"/>
    <w:rsid w:val="00921C99"/>
    <w:rsid w:val="009463D3"/>
    <w:rsid w:val="00960F37"/>
    <w:rsid w:val="00994CC4"/>
    <w:rsid w:val="00A26923"/>
    <w:rsid w:val="00AF1D59"/>
    <w:rsid w:val="00B111FF"/>
    <w:rsid w:val="00B23322"/>
    <w:rsid w:val="00B57026"/>
    <w:rsid w:val="00CA3E11"/>
    <w:rsid w:val="00D85DC6"/>
    <w:rsid w:val="00E01208"/>
    <w:rsid w:val="00E6166F"/>
    <w:rsid w:val="00E74E45"/>
    <w:rsid w:val="00E75DE6"/>
    <w:rsid w:val="00EB0F11"/>
    <w:rsid w:val="00F303A4"/>
    <w:rsid w:val="00FB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71EBF"/>
  <w15:docId w15:val="{C94B8F7B-854A-4FA4-BCB6-42A0AD59B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ocDefaults">
    <w:name w:val="DocDefaults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A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AA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24A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0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file:///C:\CommitteeActions\RichClients\CAClient\src\gov\ca\lc\resources\images\letterheadAssembly_tab.p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file:///C:\CommitteeActions\RichClients\CAClient\src\gov\ca\lc\resources\images\asmHouseSeal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Legislative Data Center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Dakhane, Wrushasen</dc:creator>
  <cp:lastModifiedBy>Fuller, Elizabeth</cp:lastModifiedBy>
  <cp:revision>2</cp:revision>
  <cp:lastPrinted>2024-06-17T20:18:00Z</cp:lastPrinted>
  <dcterms:created xsi:type="dcterms:W3CDTF">2024-06-17T21:12:00Z</dcterms:created>
  <dcterms:modified xsi:type="dcterms:W3CDTF">2024-06-17T21:12:00Z</dcterms:modified>
</cp:coreProperties>
</file>